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592" w:rsidRPr="00574B9B" w:rsidRDefault="00253592" w:rsidP="00CA650B">
      <w:pPr>
        <w:spacing w:after="120"/>
        <w:jc w:val="both"/>
        <w:rPr>
          <w:rFonts w:ascii="Verdana" w:hAnsi="Verdana"/>
          <w:b/>
          <w:sz w:val="20"/>
        </w:rPr>
      </w:pPr>
      <w:r w:rsidRPr="00574B9B">
        <w:rPr>
          <w:rFonts w:ascii="Verdana" w:hAnsi="Verdana"/>
          <w:b/>
          <w:sz w:val="20"/>
        </w:rPr>
        <w:t xml:space="preserve">Allegato 1 </w:t>
      </w:r>
    </w:p>
    <w:p w:rsidR="00253592" w:rsidRPr="00574B9B" w:rsidRDefault="00253592" w:rsidP="00CA650B">
      <w:pPr>
        <w:spacing w:after="120"/>
        <w:ind w:firstLine="709"/>
        <w:jc w:val="both"/>
        <w:rPr>
          <w:rFonts w:ascii="Verdana" w:hAnsi="Verdana"/>
          <w:sz w:val="20"/>
        </w:rPr>
      </w:pPr>
    </w:p>
    <w:p w:rsidR="00253592" w:rsidRPr="00574B9B" w:rsidRDefault="00253592" w:rsidP="00CA650B">
      <w:pPr>
        <w:rPr>
          <w:rFonts w:ascii="Verdana" w:hAnsi="Verdana"/>
          <w:b/>
          <w:sz w:val="20"/>
        </w:rPr>
      </w:pPr>
      <w:r w:rsidRPr="00574B9B">
        <w:rPr>
          <w:rFonts w:ascii="Verdana" w:hAnsi="Verdana"/>
          <w:b/>
          <w:sz w:val="20"/>
        </w:rPr>
        <w:t>UFFICIO SCOLASTICO REGIONALE PER LE MARCHE</w:t>
      </w:r>
    </w:p>
    <w:p w:rsidR="00253592" w:rsidRPr="00574B9B" w:rsidRDefault="00253592" w:rsidP="00CA650B">
      <w:pPr>
        <w:spacing w:after="120"/>
        <w:jc w:val="both"/>
        <w:rPr>
          <w:rFonts w:ascii="Verdana" w:hAnsi="Verdana"/>
          <w:b/>
          <w:sz w:val="20"/>
        </w:rPr>
      </w:pPr>
    </w:p>
    <w:p w:rsidR="00253592" w:rsidRDefault="00253592" w:rsidP="00CA650B">
      <w:pPr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UFFICIO IV (Ambito territoriale di ASCOLI PICENO-FERMO)</w:t>
      </w:r>
    </w:p>
    <w:p w:rsidR="00253592" w:rsidRPr="00574B9B" w:rsidRDefault="00253592" w:rsidP="00CA650B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Ufficio dirigenziale di livello non generale </w:t>
      </w:r>
    </w:p>
    <w:p w:rsidR="00253592" w:rsidRDefault="00253592" w:rsidP="00CA650B">
      <w:pPr>
        <w:spacing w:after="120"/>
        <w:jc w:val="both"/>
        <w:rPr>
          <w:rFonts w:ascii="Verdana" w:hAnsi="Verdana"/>
          <w:b/>
          <w:sz w:val="20"/>
        </w:rPr>
      </w:pPr>
    </w:p>
    <w:p w:rsidR="00253592" w:rsidRDefault="00253592" w:rsidP="00CA650B">
      <w:pPr>
        <w:spacing w:after="12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POSIZIONE RETRIBUTIVA: C</w:t>
      </w:r>
    </w:p>
    <w:p w:rsidR="00253592" w:rsidRPr="00574B9B" w:rsidRDefault="00253592" w:rsidP="00CA650B">
      <w:pPr>
        <w:spacing w:after="120"/>
        <w:jc w:val="both"/>
        <w:rPr>
          <w:rFonts w:ascii="Verdana" w:hAnsi="Verdana"/>
          <w:b/>
          <w:sz w:val="20"/>
        </w:rPr>
      </w:pPr>
      <w:r w:rsidRPr="00574B9B">
        <w:rPr>
          <w:rFonts w:ascii="Verdana" w:hAnsi="Verdana"/>
          <w:b/>
          <w:sz w:val="20"/>
        </w:rPr>
        <w:t>COMPETENZE (D.M.</w:t>
      </w:r>
      <w:r>
        <w:rPr>
          <w:rFonts w:ascii="Verdana" w:hAnsi="Verdana"/>
          <w:b/>
          <w:sz w:val="20"/>
        </w:rPr>
        <w:t xml:space="preserve"> n. 917 del 14 dicembre 2014</w:t>
      </w:r>
      <w:r w:rsidRPr="00574B9B">
        <w:rPr>
          <w:rFonts w:ascii="Verdana" w:hAnsi="Verdana"/>
          <w:b/>
          <w:sz w:val="20"/>
        </w:rPr>
        <w:t xml:space="preserve">) </w:t>
      </w:r>
    </w:p>
    <w:p w:rsidR="00253592" w:rsidRDefault="00253592" w:rsidP="00CA650B">
      <w:pPr>
        <w:ind w:firstLine="567"/>
        <w:jc w:val="both"/>
        <w:rPr>
          <w:szCs w:val="24"/>
        </w:rPr>
      </w:pPr>
    </w:p>
    <w:p w:rsidR="00253592" w:rsidRDefault="00253592" w:rsidP="00CA650B">
      <w:pPr>
        <w:ind w:firstLine="567"/>
        <w:jc w:val="both"/>
        <w:rPr>
          <w:rFonts w:ascii="Verdana" w:hAnsi="Verdana"/>
          <w:iCs/>
          <w:sz w:val="20"/>
        </w:rPr>
      </w:pPr>
      <w:r w:rsidRPr="00066B44">
        <w:rPr>
          <w:rFonts w:ascii="Verdana" w:hAnsi="Verdana"/>
          <w:sz w:val="20"/>
        </w:rPr>
        <w:t>L’Ufficio svolge, in ambito territoriale provinciale di propria competenza, le funzioni di cui all’</w:t>
      </w:r>
      <w:r w:rsidRPr="00066B44">
        <w:rPr>
          <w:rFonts w:ascii="Verdana" w:hAnsi="Verdana"/>
          <w:iCs/>
          <w:sz w:val="20"/>
        </w:rPr>
        <w:t xml:space="preserve">articolo 8, comma 3, del </w:t>
      </w:r>
      <w:r>
        <w:rPr>
          <w:rFonts w:ascii="Verdana" w:hAnsi="Verdana"/>
          <w:iCs/>
          <w:sz w:val="20"/>
        </w:rPr>
        <w:t>D.</w:t>
      </w:r>
      <w:r w:rsidRPr="00066B44">
        <w:rPr>
          <w:rFonts w:ascii="Verdana" w:hAnsi="Verdana"/>
          <w:iCs/>
          <w:sz w:val="20"/>
        </w:rPr>
        <w:t>P.C.M. n. 98 del 2014</w:t>
      </w:r>
      <w:r>
        <w:rPr>
          <w:rFonts w:ascii="Verdana" w:hAnsi="Verdana"/>
          <w:iCs/>
          <w:sz w:val="20"/>
        </w:rPr>
        <w:t>, di seguito elencate:</w:t>
      </w:r>
    </w:p>
    <w:p w:rsidR="00253592" w:rsidRPr="001D1BC3" w:rsidRDefault="00253592" w:rsidP="00CA650B">
      <w:pPr>
        <w:ind w:firstLine="567"/>
        <w:jc w:val="both"/>
        <w:rPr>
          <w:rFonts w:ascii="Verdana" w:hAnsi="Verdana"/>
          <w:sz w:val="20"/>
        </w:rPr>
      </w:pPr>
      <w:r w:rsidRPr="001D1BC3">
        <w:rPr>
          <w:rFonts w:ascii="Verdana" w:hAnsi="Verdana"/>
          <w:sz w:val="20"/>
        </w:rPr>
        <w:t xml:space="preserve">a) assistenza,  consulenza  e  supporto agli istituti  scolastici  autonomi  per  le  procedure  amministrative e amministrativo-contabili in coordinamento con la  direzione generale per le risorse umane e finanziarie; </w:t>
      </w:r>
    </w:p>
    <w:p w:rsidR="00253592" w:rsidRPr="001D1BC3" w:rsidRDefault="00253592" w:rsidP="00CA650B">
      <w:pPr>
        <w:ind w:firstLine="567"/>
        <w:jc w:val="both"/>
        <w:rPr>
          <w:rFonts w:ascii="Verdana" w:hAnsi="Verdana"/>
          <w:sz w:val="20"/>
        </w:rPr>
      </w:pPr>
      <w:r w:rsidRPr="001D1BC3">
        <w:rPr>
          <w:rFonts w:ascii="Verdana" w:hAnsi="Verdana"/>
          <w:sz w:val="20"/>
        </w:rPr>
        <w:t xml:space="preserve">b) gestione delle graduatorie e gestione dell'organico del personale docente, educativo e ATA ai fini  dell'assegnazione  delle  risorse  umane  ai  singoli  istituti scolastici autonomi; </w:t>
      </w:r>
    </w:p>
    <w:p w:rsidR="00253592" w:rsidRPr="001D1BC3" w:rsidRDefault="00253592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1D1BC3">
        <w:rPr>
          <w:rFonts w:ascii="Verdana" w:hAnsi="Verdana"/>
          <w:sz w:val="20"/>
        </w:rPr>
        <w:t xml:space="preserve">c) supporto e consulenza agli istituti scolastici per la progettazione e innovazione della offerta formativa e integrazione con gli altri attori locali; </w:t>
      </w:r>
    </w:p>
    <w:p w:rsidR="00253592" w:rsidRPr="001D1BC3" w:rsidRDefault="00253592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1D1BC3">
        <w:rPr>
          <w:rFonts w:ascii="Verdana" w:hAnsi="Verdana"/>
          <w:sz w:val="20"/>
        </w:rPr>
        <w:t xml:space="preserve">d) supporto  e  sviluppo  delle  reti  di  scuole;  </w:t>
      </w:r>
    </w:p>
    <w:p w:rsidR="00253592" w:rsidRPr="001D1BC3" w:rsidRDefault="00253592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1D1BC3">
        <w:rPr>
          <w:rFonts w:ascii="Verdana" w:hAnsi="Verdana"/>
          <w:sz w:val="20"/>
        </w:rPr>
        <w:t xml:space="preserve">e) monitoraggio dell'edilizia scolastica e della sicurezza degli edifici;   </w:t>
      </w:r>
    </w:p>
    <w:p w:rsidR="00253592" w:rsidRPr="001D1BC3" w:rsidRDefault="00253592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1D1BC3">
        <w:rPr>
          <w:rFonts w:ascii="Verdana" w:hAnsi="Verdana"/>
          <w:sz w:val="20"/>
        </w:rPr>
        <w:t xml:space="preserve">f) stato di integrazione degli alunni  immigrati;  </w:t>
      </w:r>
    </w:p>
    <w:p w:rsidR="00253592" w:rsidRPr="001D1BC3" w:rsidRDefault="00253592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1D1BC3">
        <w:rPr>
          <w:rFonts w:ascii="Verdana" w:hAnsi="Verdana"/>
          <w:sz w:val="20"/>
        </w:rPr>
        <w:t xml:space="preserve">g) utilizzo da parte delle scuole dei fondi europei in coordinamento con le  direzioni  generali competenti; </w:t>
      </w:r>
    </w:p>
    <w:p w:rsidR="00253592" w:rsidRPr="001D1BC3" w:rsidRDefault="00253592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h</w:t>
      </w:r>
      <w:r w:rsidRPr="001D1BC3">
        <w:rPr>
          <w:rFonts w:ascii="Verdana" w:hAnsi="Verdana"/>
          <w:sz w:val="20"/>
        </w:rPr>
        <w:t xml:space="preserve">) raccordo ed interazione con le autonomie locali per la migliore realizzazione dell'integrazione scolastica dei diversamente abili, promozione ed incentivazione della   partecipazione studentesca; </w:t>
      </w:r>
    </w:p>
    <w:p w:rsidR="00253592" w:rsidRPr="001D1BC3" w:rsidRDefault="00253592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</w:t>
      </w:r>
      <w:r w:rsidRPr="001D1BC3">
        <w:rPr>
          <w:rFonts w:ascii="Verdana" w:hAnsi="Verdana"/>
          <w:sz w:val="20"/>
        </w:rPr>
        <w:t xml:space="preserve">) raccordo con i comuni per la verifica dell'osservanza dell'obbligo scolastico; </w:t>
      </w:r>
    </w:p>
    <w:p w:rsidR="00253592" w:rsidRPr="001D1BC3" w:rsidRDefault="00253592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</w:t>
      </w:r>
      <w:r w:rsidRPr="001D1BC3">
        <w:rPr>
          <w:rFonts w:ascii="Verdana" w:hAnsi="Verdana"/>
          <w:sz w:val="20"/>
        </w:rPr>
        <w:t xml:space="preserve">) cura delle relazioni con le RSU  e  con le organizzazioni sindacali territoriali. </w:t>
      </w:r>
    </w:p>
    <w:p w:rsidR="00253592" w:rsidRDefault="00253592" w:rsidP="00CA650B">
      <w:pPr>
        <w:spacing w:after="120"/>
        <w:jc w:val="both"/>
        <w:rPr>
          <w:rFonts w:ascii="Calibri" w:hAnsi="Calibri"/>
          <w:szCs w:val="24"/>
        </w:rPr>
      </w:pPr>
    </w:p>
    <w:p w:rsidR="00253592" w:rsidRDefault="00253592" w:rsidP="00CA650B">
      <w:pPr>
        <w:spacing w:after="120"/>
        <w:jc w:val="both"/>
        <w:rPr>
          <w:rFonts w:ascii="Calibri" w:hAnsi="Calibri"/>
          <w:szCs w:val="24"/>
        </w:rPr>
      </w:pPr>
    </w:p>
    <w:p w:rsidR="00253592" w:rsidRDefault="00253592" w:rsidP="00CA650B">
      <w:pPr>
        <w:spacing w:after="120"/>
        <w:jc w:val="both"/>
        <w:rPr>
          <w:rFonts w:ascii="Calibri" w:hAnsi="Calibri"/>
          <w:szCs w:val="24"/>
        </w:rPr>
      </w:pPr>
    </w:p>
    <w:p w:rsidR="00253592" w:rsidRPr="00772250" w:rsidRDefault="00253592" w:rsidP="00CA650B">
      <w:pPr>
        <w:spacing w:after="120"/>
        <w:jc w:val="both"/>
        <w:rPr>
          <w:rFonts w:ascii="Calibri" w:hAnsi="Calibri"/>
          <w:szCs w:val="24"/>
        </w:rPr>
      </w:pPr>
    </w:p>
    <w:p w:rsidR="00253592" w:rsidRDefault="00253592"/>
    <w:p w:rsidR="00253592" w:rsidRDefault="00253592"/>
    <w:p w:rsidR="00253592" w:rsidRDefault="00253592"/>
    <w:p w:rsidR="00253592" w:rsidRDefault="00253592"/>
    <w:p w:rsidR="00253592" w:rsidRDefault="00253592"/>
    <w:p w:rsidR="00253592" w:rsidRDefault="00253592"/>
    <w:p w:rsidR="00253592" w:rsidRDefault="00253592"/>
    <w:p w:rsidR="00253592" w:rsidRDefault="00253592"/>
    <w:p w:rsidR="00253592" w:rsidRPr="003B63BE" w:rsidRDefault="00253592" w:rsidP="003B63BE">
      <w:pPr>
        <w:jc w:val="center"/>
        <w:rPr>
          <w:rFonts w:ascii="Verdana" w:hAnsi="Verdana"/>
          <w:sz w:val="16"/>
          <w:szCs w:val="16"/>
        </w:rPr>
      </w:pPr>
      <w:r w:rsidRPr="003B63BE">
        <w:rPr>
          <w:rFonts w:ascii="Verdana" w:hAnsi="Verdana"/>
          <w:sz w:val="16"/>
          <w:szCs w:val="16"/>
        </w:rPr>
        <w:t>pagina 1</w:t>
      </w:r>
      <w:r w:rsidR="00D625B4">
        <w:rPr>
          <w:rFonts w:ascii="Verdana" w:hAnsi="Verdana"/>
          <w:sz w:val="16"/>
          <w:szCs w:val="16"/>
        </w:rPr>
        <w:t xml:space="preserve"> di </w:t>
      </w:r>
      <w:r w:rsidRPr="003B63BE">
        <w:rPr>
          <w:rFonts w:ascii="Verdana" w:hAnsi="Verdana"/>
          <w:sz w:val="16"/>
          <w:szCs w:val="16"/>
        </w:rPr>
        <w:t>2</w:t>
      </w:r>
    </w:p>
    <w:p w:rsidR="00253592" w:rsidRDefault="00253592"/>
    <w:p w:rsidR="00253592" w:rsidRDefault="00253592" w:rsidP="00781092">
      <w:pPr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lastRenderedPageBreak/>
        <w:t xml:space="preserve">UFFICIO </w:t>
      </w:r>
      <w:r w:rsidR="006B358B">
        <w:rPr>
          <w:rFonts w:ascii="Verdana" w:hAnsi="Verdana"/>
          <w:b/>
          <w:sz w:val="20"/>
        </w:rPr>
        <w:t>VI</w:t>
      </w:r>
      <w:r>
        <w:rPr>
          <w:rFonts w:ascii="Verdana" w:hAnsi="Verdana"/>
          <w:b/>
          <w:sz w:val="20"/>
        </w:rPr>
        <w:t xml:space="preserve"> (Ambito territoriale di PESARO e URBINO)</w:t>
      </w:r>
    </w:p>
    <w:p w:rsidR="00253592" w:rsidRPr="00574B9B" w:rsidRDefault="00253592" w:rsidP="00781092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Ufficio dirigenziale di livello non generale </w:t>
      </w:r>
    </w:p>
    <w:p w:rsidR="00253592" w:rsidRDefault="00253592" w:rsidP="00781092">
      <w:pPr>
        <w:spacing w:after="120"/>
        <w:jc w:val="both"/>
        <w:rPr>
          <w:rFonts w:ascii="Verdana" w:hAnsi="Verdana"/>
          <w:b/>
          <w:sz w:val="20"/>
        </w:rPr>
      </w:pPr>
    </w:p>
    <w:p w:rsidR="00253592" w:rsidRDefault="00253592" w:rsidP="00781092">
      <w:pPr>
        <w:spacing w:after="12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POSIZIONE RETRIBUTIVA: D</w:t>
      </w:r>
      <w:bookmarkStart w:id="0" w:name="_GoBack"/>
      <w:bookmarkEnd w:id="0"/>
    </w:p>
    <w:p w:rsidR="00253592" w:rsidRPr="00574B9B" w:rsidRDefault="00253592" w:rsidP="00781092">
      <w:pPr>
        <w:spacing w:after="120"/>
        <w:jc w:val="both"/>
        <w:rPr>
          <w:rFonts w:ascii="Verdana" w:hAnsi="Verdana"/>
          <w:b/>
          <w:sz w:val="20"/>
        </w:rPr>
      </w:pPr>
      <w:r w:rsidRPr="00574B9B">
        <w:rPr>
          <w:rFonts w:ascii="Verdana" w:hAnsi="Verdana"/>
          <w:b/>
          <w:sz w:val="20"/>
        </w:rPr>
        <w:t>COMPETENZE (D.M.</w:t>
      </w:r>
      <w:r>
        <w:rPr>
          <w:rFonts w:ascii="Verdana" w:hAnsi="Verdana"/>
          <w:b/>
          <w:sz w:val="20"/>
        </w:rPr>
        <w:t xml:space="preserve"> n. 917 del 14 dicembre 2014</w:t>
      </w:r>
      <w:r w:rsidRPr="00574B9B">
        <w:rPr>
          <w:rFonts w:ascii="Verdana" w:hAnsi="Verdana"/>
          <w:b/>
          <w:sz w:val="20"/>
        </w:rPr>
        <w:t xml:space="preserve">) </w:t>
      </w:r>
    </w:p>
    <w:p w:rsidR="00253592" w:rsidRDefault="00253592" w:rsidP="00781092">
      <w:pPr>
        <w:ind w:firstLine="567"/>
        <w:jc w:val="both"/>
        <w:rPr>
          <w:szCs w:val="24"/>
        </w:rPr>
      </w:pPr>
    </w:p>
    <w:p w:rsidR="00253592" w:rsidRDefault="00253592" w:rsidP="00781092">
      <w:pPr>
        <w:ind w:firstLine="567"/>
        <w:jc w:val="both"/>
        <w:rPr>
          <w:rFonts w:ascii="Verdana" w:hAnsi="Verdana"/>
          <w:iCs/>
          <w:sz w:val="20"/>
        </w:rPr>
      </w:pPr>
      <w:r w:rsidRPr="00066B44">
        <w:rPr>
          <w:rFonts w:ascii="Verdana" w:hAnsi="Verdana"/>
          <w:sz w:val="20"/>
        </w:rPr>
        <w:t>L’Ufficio svolge, in ambito territoriale provinciale di propria competenza, le funzioni di cui all’</w:t>
      </w:r>
      <w:r w:rsidRPr="00066B44">
        <w:rPr>
          <w:rFonts w:ascii="Verdana" w:hAnsi="Verdana"/>
          <w:iCs/>
          <w:sz w:val="20"/>
        </w:rPr>
        <w:t xml:space="preserve">articolo 8, comma 3, del </w:t>
      </w:r>
      <w:r>
        <w:rPr>
          <w:rFonts w:ascii="Verdana" w:hAnsi="Verdana"/>
          <w:iCs/>
          <w:sz w:val="20"/>
        </w:rPr>
        <w:t>D.</w:t>
      </w:r>
      <w:r w:rsidRPr="00066B44">
        <w:rPr>
          <w:rFonts w:ascii="Verdana" w:hAnsi="Verdana"/>
          <w:iCs/>
          <w:sz w:val="20"/>
        </w:rPr>
        <w:t>P.C.M. n. 98 del 2014</w:t>
      </w:r>
      <w:r>
        <w:rPr>
          <w:rFonts w:ascii="Verdana" w:hAnsi="Verdana"/>
          <w:iCs/>
          <w:sz w:val="20"/>
        </w:rPr>
        <w:t>, di seguito elencate:</w:t>
      </w:r>
    </w:p>
    <w:p w:rsidR="00253592" w:rsidRPr="00AA6AEA" w:rsidRDefault="00253592" w:rsidP="00781092">
      <w:pPr>
        <w:ind w:firstLine="567"/>
        <w:jc w:val="both"/>
        <w:rPr>
          <w:rFonts w:ascii="Verdana" w:hAnsi="Verdana"/>
          <w:sz w:val="20"/>
        </w:rPr>
      </w:pPr>
      <w:r w:rsidRPr="00AA6AEA">
        <w:rPr>
          <w:rFonts w:ascii="Verdana" w:hAnsi="Verdana"/>
          <w:sz w:val="20"/>
        </w:rPr>
        <w:t xml:space="preserve">a) assistenza,  consulenza  e  supporto agli istituti  scolastici  autonomi  per  le  procedure  amministrative e amministrativo-contabili in coordinamento con la  direzione generale per le risorse umane e finanziarie; </w:t>
      </w:r>
    </w:p>
    <w:p w:rsidR="00253592" w:rsidRPr="00AA6AEA" w:rsidRDefault="00253592" w:rsidP="00781092">
      <w:pPr>
        <w:ind w:firstLine="567"/>
        <w:jc w:val="both"/>
        <w:rPr>
          <w:rFonts w:ascii="Verdana" w:hAnsi="Verdana"/>
          <w:sz w:val="20"/>
        </w:rPr>
      </w:pPr>
      <w:r w:rsidRPr="00AA6AEA">
        <w:rPr>
          <w:rFonts w:ascii="Verdana" w:hAnsi="Verdana"/>
          <w:sz w:val="20"/>
        </w:rPr>
        <w:t xml:space="preserve">b) gestione delle graduatorie e gestione dell'organico del personale docente, educativo e ATA ai fini  dell'assegnazione  delle  risorse  umane  ai  singoli  istituti scolastici autonomi; </w:t>
      </w:r>
    </w:p>
    <w:p w:rsidR="00253592" w:rsidRPr="00AA6AEA" w:rsidRDefault="00253592" w:rsidP="00781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AA6AEA">
        <w:rPr>
          <w:rFonts w:ascii="Verdana" w:hAnsi="Verdana"/>
          <w:sz w:val="20"/>
        </w:rPr>
        <w:t xml:space="preserve">c) supporto e consulenza agli istituti scolastici per la progettazione e innovazione della offerta formativa e integrazione con gli altri attori locali; </w:t>
      </w:r>
    </w:p>
    <w:p w:rsidR="00253592" w:rsidRPr="00AA6AEA" w:rsidRDefault="00253592" w:rsidP="00781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AA6AEA">
        <w:rPr>
          <w:rFonts w:ascii="Verdana" w:hAnsi="Verdana"/>
          <w:sz w:val="20"/>
        </w:rPr>
        <w:t xml:space="preserve">d) supporto  e  sviluppo  delle  reti  di  scuole;  </w:t>
      </w:r>
    </w:p>
    <w:p w:rsidR="00253592" w:rsidRPr="00AA6AEA" w:rsidRDefault="00253592" w:rsidP="00781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AA6AEA">
        <w:rPr>
          <w:rFonts w:ascii="Verdana" w:hAnsi="Verdana"/>
          <w:sz w:val="20"/>
        </w:rPr>
        <w:t xml:space="preserve">e) monitoraggio dell'edilizia scolastica e della sicurezza degli edifici;   </w:t>
      </w:r>
    </w:p>
    <w:p w:rsidR="00253592" w:rsidRPr="00AA6AEA" w:rsidRDefault="00253592" w:rsidP="00781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AA6AEA">
        <w:rPr>
          <w:rFonts w:ascii="Verdana" w:hAnsi="Verdana"/>
          <w:sz w:val="20"/>
        </w:rPr>
        <w:t xml:space="preserve">f) stato di integrazione degli alunni  immigrati;  </w:t>
      </w:r>
    </w:p>
    <w:p w:rsidR="00253592" w:rsidRPr="00AA6AEA" w:rsidRDefault="00253592" w:rsidP="00781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AA6AEA">
        <w:rPr>
          <w:rFonts w:ascii="Verdana" w:hAnsi="Verdana"/>
          <w:sz w:val="20"/>
        </w:rPr>
        <w:t xml:space="preserve">g) utilizzo da parte delle scuole dei fondi europei in coordinamento con le  direzioni  generali competenti; </w:t>
      </w:r>
    </w:p>
    <w:p w:rsidR="00253592" w:rsidRPr="00AA6AEA" w:rsidRDefault="00AA6AEA" w:rsidP="00781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AA6AEA">
        <w:rPr>
          <w:rFonts w:ascii="Verdana" w:hAnsi="Verdana"/>
          <w:sz w:val="20"/>
        </w:rPr>
        <w:t>h</w:t>
      </w:r>
      <w:r w:rsidR="00253592" w:rsidRPr="00AA6AEA">
        <w:rPr>
          <w:rFonts w:ascii="Verdana" w:hAnsi="Verdana"/>
          <w:sz w:val="20"/>
        </w:rPr>
        <w:t xml:space="preserve">) raccordo ed interazione con le autonomie locali per la migliore realizzazione dell'integrazione scolastica dei diversamente abili, promozione ed incentivazione della   partecipazione studentesca; </w:t>
      </w:r>
    </w:p>
    <w:p w:rsidR="00253592" w:rsidRPr="00AA6AEA" w:rsidRDefault="00AA6AEA" w:rsidP="00781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AA6AEA">
        <w:rPr>
          <w:rFonts w:ascii="Verdana" w:hAnsi="Verdana"/>
          <w:sz w:val="20"/>
        </w:rPr>
        <w:t>i</w:t>
      </w:r>
      <w:r w:rsidR="00253592" w:rsidRPr="00AA6AEA">
        <w:rPr>
          <w:rFonts w:ascii="Verdana" w:hAnsi="Verdana"/>
          <w:sz w:val="20"/>
        </w:rPr>
        <w:t xml:space="preserve">) raccordo con i comuni per la verifica dell'osservanza dell'obbligo scolastico; </w:t>
      </w:r>
    </w:p>
    <w:p w:rsidR="00253592" w:rsidRPr="00AA6AEA" w:rsidRDefault="00AA6AEA" w:rsidP="00781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AA6AEA">
        <w:rPr>
          <w:rFonts w:ascii="Verdana" w:hAnsi="Verdana"/>
          <w:sz w:val="20"/>
        </w:rPr>
        <w:t>l</w:t>
      </w:r>
      <w:r w:rsidR="00253592" w:rsidRPr="00AA6AEA">
        <w:rPr>
          <w:rFonts w:ascii="Verdana" w:hAnsi="Verdana"/>
          <w:sz w:val="20"/>
        </w:rPr>
        <w:t xml:space="preserve">) cura delle relazioni con le RSU  e  con le organizzazioni sindacali territoriali. </w:t>
      </w:r>
    </w:p>
    <w:p w:rsidR="00253592" w:rsidRPr="00AA6AEA" w:rsidRDefault="00253592" w:rsidP="00781092">
      <w:pPr>
        <w:spacing w:after="120"/>
        <w:jc w:val="both"/>
        <w:rPr>
          <w:rFonts w:ascii="Calibri" w:hAnsi="Calibri"/>
          <w:szCs w:val="24"/>
        </w:rPr>
      </w:pPr>
    </w:p>
    <w:p w:rsidR="00253592" w:rsidRDefault="00253592"/>
    <w:p w:rsidR="00253592" w:rsidRDefault="00253592"/>
    <w:p w:rsidR="00253592" w:rsidRDefault="00253592"/>
    <w:p w:rsidR="00253592" w:rsidRDefault="00253592"/>
    <w:p w:rsidR="00253592" w:rsidRDefault="00253592"/>
    <w:p w:rsidR="00253592" w:rsidRDefault="00253592"/>
    <w:p w:rsidR="00253592" w:rsidRDefault="00253592"/>
    <w:p w:rsidR="00253592" w:rsidRDefault="00253592"/>
    <w:p w:rsidR="00253592" w:rsidRDefault="00253592"/>
    <w:p w:rsidR="00253592" w:rsidRDefault="00253592"/>
    <w:p w:rsidR="00253592" w:rsidRDefault="00253592"/>
    <w:p w:rsidR="00253592" w:rsidRDefault="00253592"/>
    <w:p w:rsidR="00253592" w:rsidRDefault="00253592"/>
    <w:p w:rsidR="00253592" w:rsidRDefault="00253592"/>
    <w:p w:rsidR="00253592" w:rsidRDefault="00253592"/>
    <w:p w:rsidR="00253592" w:rsidRDefault="00253592"/>
    <w:p w:rsidR="00253592" w:rsidRPr="00D625B4" w:rsidRDefault="00D625B4" w:rsidP="003B63BE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pagina 2 di </w:t>
      </w:r>
      <w:r w:rsidR="00253592" w:rsidRPr="00D625B4">
        <w:rPr>
          <w:rFonts w:ascii="Verdana" w:hAnsi="Verdana"/>
          <w:sz w:val="16"/>
          <w:szCs w:val="16"/>
        </w:rPr>
        <w:t>2</w:t>
      </w:r>
    </w:p>
    <w:sectPr w:rsidR="00253592" w:rsidRPr="00D625B4" w:rsidSect="00CA650B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6A2" w:rsidRDefault="006E06A2" w:rsidP="00CA650B">
      <w:r>
        <w:separator/>
      </w:r>
    </w:p>
  </w:endnote>
  <w:endnote w:type="continuationSeparator" w:id="0">
    <w:p w:rsidR="006E06A2" w:rsidRDefault="006E06A2" w:rsidP="00CA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592" w:rsidRPr="006F4E6F" w:rsidRDefault="00253592" w:rsidP="00CA650B">
    <w:pPr>
      <w:pStyle w:val="Pidipagina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V</w:t>
    </w:r>
    <w:r w:rsidRPr="006F4E6F">
      <w:rPr>
        <w:rFonts w:ascii="Garamond" w:hAnsi="Garamond" w:cs="Arial"/>
        <w:sz w:val="18"/>
        <w:szCs w:val="18"/>
      </w:rPr>
      <w:t xml:space="preserve">ia XXV Aprile, 19  - </w:t>
    </w:r>
    <w:r w:rsidRPr="006F4E6F">
      <w:rPr>
        <w:rFonts w:ascii="Garamond" w:hAnsi="Garamond" w:cs="Arial"/>
        <w:smallCaps/>
        <w:sz w:val="18"/>
        <w:szCs w:val="18"/>
      </w:rPr>
      <w:t>Ancona</w:t>
    </w:r>
    <w:r w:rsidRPr="006F4E6F">
      <w:rPr>
        <w:rFonts w:ascii="Garamond" w:hAnsi="Garamond" w:cs="Arial"/>
        <w:sz w:val="18"/>
        <w:szCs w:val="18"/>
      </w:rPr>
      <w:t xml:space="preserve"> - tel. 071 22 951 –  indirizzo posta elettronica certificata </w:t>
    </w:r>
    <w:hyperlink r:id="rId1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drma@postacert.istruzione.it</w:t>
      </w:r>
    </w:hyperlink>
  </w:p>
  <w:p w:rsidR="00253592" w:rsidRPr="006F4E6F" w:rsidRDefault="00253592" w:rsidP="00CA650B">
    <w:pPr>
      <w:pStyle w:val="Pidipagina"/>
      <w:jc w:val="center"/>
      <w:rPr>
        <w:rFonts w:ascii="Garamond" w:hAnsi="Garamond" w:cs="Arial"/>
        <w:sz w:val="18"/>
        <w:szCs w:val="18"/>
      </w:rPr>
    </w:pPr>
    <w:r w:rsidRPr="006F4E6F">
      <w:rPr>
        <w:rFonts w:ascii="Garamond" w:hAnsi="Garamond" w:cs="Arial"/>
        <w:sz w:val="18"/>
        <w:szCs w:val="18"/>
      </w:rPr>
      <w:t xml:space="preserve">indirizzo posta elettronica ordinaria </w:t>
    </w:r>
    <w:hyperlink r:id="rId2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direzione-marche@istruzione.it</w:t>
      </w:r>
    </w:hyperlink>
    <w:r w:rsidRPr="006F4E6F">
      <w:rPr>
        <w:rFonts w:ascii="Garamond" w:hAnsi="Garamond" w:cs="Arial"/>
        <w:sz w:val="18"/>
        <w:szCs w:val="18"/>
      </w:rPr>
      <w:t xml:space="preserve"> – sito WEB </w:t>
    </w:r>
    <w:hyperlink r:id="rId3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http://www.marche.istruzione.it</w:t>
      </w:r>
    </w:hyperlink>
  </w:p>
  <w:p w:rsidR="00253592" w:rsidRPr="006F4E6F" w:rsidRDefault="00253592" w:rsidP="00CA650B">
    <w:pPr>
      <w:pStyle w:val="Pidipagina"/>
      <w:rPr>
        <w:szCs w:val="15"/>
      </w:rPr>
    </w:pPr>
  </w:p>
  <w:p w:rsidR="00253592" w:rsidRDefault="0025359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6A2" w:rsidRDefault="006E06A2" w:rsidP="00CA650B">
      <w:r>
        <w:separator/>
      </w:r>
    </w:p>
  </w:footnote>
  <w:footnote w:type="continuationSeparator" w:id="0">
    <w:p w:rsidR="006E06A2" w:rsidRDefault="006E06A2" w:rsidP="00CA6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592" w:rsidRDefault="006E06A2" w:rsidP="00CA650B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i1025" type="#_x0000_t75" alt="CAXIF9IICASDBAOPCABA7YARCA505WC0CA37PN29CA33BGYSCA3KF7JVCAQVCIBACA3UXELPCAFMK3XTCA6GF4NZCAPC6KXJCAYBKO6FCA0HG9IBCA4GTKJ4CAL6RV8OCALZ6WJJCAS56U60" style="width:33pt;height:33pt;visibility:visible">
          <v:imagedata r:id="rId1" o:title=""/>
        </v:shape>
      </w:pict>
    </w:r>
  </w:p>
  <w:p w:rsidR="00253592" w:rsidRPr="001446D9" w:rsidRDefault="00253592" w:rsidP="00CA650B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53592" w:rsidRPr="001446D9" w:rsidRDefault="00253592" w:rsidP="00CA650B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253592" w:rsidRPr="001446D9" w:rsidRDefault="00253592" w:rsidP="00CA650B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:rsidR="00253592" w:rsidRDefault="0025359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50B"/>
    <w:rsid w:val="00066B44"/>
    <w:rsid w:val="001446D9"/>
    <w:rsid w:val="001D1BC3"/>
    <w:rsid w:val="00253592"/>
    <w:rsid w:val="00261330"/>
    <w:rsid w:val="00277450"/>
    <w:rsid w:val="003B63BE"/>
    <w:rsid w:val="0047094B"/>
    <w:rsid w:val="00574B9B"/>
    <w:rsid w:val="006B358B"/>
    <w:rsid w:val="006E06A2"/>
    <w:rsid w:val="006F4E6F"/>
    <w:rsid w:val="00772250"/>
    <w:rsid w:val="00781092"/>
    <w:rsid w:val="00905D00"/>
    <w:rsid w:val="009D00E7"/>
    <w:rsid w:val="00AA6AEA"/>
    <w:rsid w:val="00CA650B"/>
    <w:rsid w:val="00D625B4"/>
    <w:rsid w:val="00E57C26"/>
    <w:rsid w:val="00F36A6A"/>
    <w:rsid w:val="00F6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650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CA65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CA650B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CA650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A650B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rsid w:val="00CA65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A650B"/>
    <w:rPr>
      <w:rFonts w:ascii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uiPriority w:val="99"/>
    <w:rsid w:val="00CA650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2015-04-10T09:07:00Z</cp:lastPrinted>
  <dcterms:created xsi:type="dcterms:W3CDTF">2015-04-09T16:52:00Z</dcterms:created>
  <dcterms:modified xsi:type="dcterms:W3CDTF">2015-04-10T12:08:00Z</dcterms:modified>
</cp:coreProperties>
</file>